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2C4A1" w14:textId="77777777" w:rsidR="00906350" w:rsidRDefault="00906350" w:rsidP="009063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6E01E2E" wp14:editId="1EF2B4A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E40AF" w14:textId="77777777" w:rsidR="00906350" w:rsidRDefault="00906350" w:rsidP="009063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145E81" w14:textId="77777777" w:rsidR="00906350" w:rsidRDefault="00906350" w:rsidP="009063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C7A4809" w14:textId="77777777" w:rsidR="00906350" w:rsidRPr="00604332" w:rsidRDefault="00906350" w:rsidP="0090635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A2A84EC" w14:textId="77777777" w:rsidR="00906350" w:rsidRDefault="00906350" w:rsidP="0090635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C3A0AC1" w14:textId="77777777" w:rsidR="00906350" w:rsidRDefault="00906350" w:rsidP="0090635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19BB70B9" w14:textId="68A72887" w:rsidR="00906350" w:rsidRPr="00E112F6" w:rsidRDefault="00906350" w:rsidP="0090635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716</w:t>
      </w:r>
    </w:p>
    <w:p w14:paraId="15F59791" w14:textId="0826BB2C" w:rsidR="00F10A77" w:rsidRPr="00DB7469" w:rsidRDefault="00064507" w:rsidP="006312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31286">
        <w:rPr>
          <w:rFonts w:ascii="Times New Roman" w:hAnsi="Times New Roman" w:cs="Times New Roman"/>
          <w:b/>
          <w:sz w:val="28"/>
          <w:szCs w:val="28"/>
        </w:rPr>
        <w:t>надання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144175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31286">
        <w:rPr>
          <w:rFonts w:ascii="Times New Roman" w:hAnsi="Times New Roman" w:cs="Times New Roman"/>
          <w:b/>
          <w:sz w:val="28"/>
          <w:szCs w:val="28"/>
          <w:lang w:val="uk-UA"/>
        </w:rPr>
        <w:t>Мельничук Н.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01F7D5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12,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79¹, 93, 122, </w:t>
      </w:r>
      <w:r w:rsidR="00631286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6312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1A19DB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1286">
        <w:rPr>
          <w:rFonts w:ascii="Times New Roman" w:hAnsi="Times New Roman"/>
          <w:bCs/>
          <w:sz w:val="28"/>
          <w:szCs w:val="28"/>
          <w:lang w:val="uk-UA"/>
        </w:rPr>
        <w:t>Мельничук Ніни Степанівни</w:t>
      </w:r>
      <w:r w:rsidR="001A19DB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631286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8B5A728" w:rsidR="002C5C74" w:rsidRDefault="00631286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Мельничук Ніні Степанівні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48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72949A33" w14:textId="77777777" w:rsidR="00631286" w:rsidRDefault="00631286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0C7810" w14:textId="47D5C0F7" w:rsidR="00DB7469" w:rsidRDefault="0063128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. Погребищенському міському голові укласти з громадян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кою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Мельничук Ніною Степанівною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договір оренди земельної ділянки сільськогосподарського призначення комунальної власності,</w:t>
      </w:r>
      <w:r w:rsidR="00831902" w:rsidRP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>
        <w:rPr>
          <w:rFonts w:ascii="Times New Roman" w:hAnsi="Times New Roman" w:cs="Times New Roman"/>
          <w:sz w:val="28"/>
          <w:szCs w:val="28"/>
          <w:lang w:val="uk-UA"/>
        </w:rPr>
        <w:t>48250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2000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Левківка,  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 земельної ділянки в рік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1ADBA3A7" w:rsidR="002C5C74" w:rsidRPr="00DB7469" w:rsidRDefault="00631286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FE66E" w14:textId="77777777" w:rsidR="00F917CE" w:rsidRDefault="00F917CE" w:rsidP="00C21C61">
      <w:pPr>
        <w:spacing w:after="0" w:line="240" w:lineRule="auto"/>
      </w:pPr>
      <w:r>
        <w:separator/>
      </w:r>
    </w:p>
  </w:endnote>
  <w:endnote w:type="continuationSeparator" w:id="0">
    <w:p w14:paraId="074E4898" w14:textId="77777777" w:rsidR="00F917CE" w:rsidRDefault="00F917C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22CFE" w14:textId="77777777" w:rsidR="00F917CE" w:rsidRDefault="00F917CE" w:rsidP="00C21C61">
      <w:pPr>
        <w:spacing w:after="0" w:line="240" w:lineRule="auto"/>
      </w:pPr>
      <w:r>
        <w:separator/>
      </w:r>
    </w:p>
  </w:footnote>
  <w:footnote w:type="continuationSeparator" w:id="0">
    <w:p w14:paraId="6E5F76F8" w14:textId="77777777" w:rsidR="00F917CE" w:rsidRDefault="00F917C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13852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32C6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5C6"/>
    <w:rsid w:val="001A1656"/>
    <w:rsid w:val="001A19DB"/>
    <w:rsid w:val="001A5473"/>
    <w:rsid w:val="001B3CD8"/>
    <w:rsid w:val="001B50C4"/>
    <w:rsid w:val="001B5A9F"/>
    <w:rsid w:val="001B5D4A"/>
    <w:rsid w:val="001B67F0"/>
    <w:rsid w:val="001B7508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308D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D53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1286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1902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6350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5548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0EE4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17CE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6F19-A487-46F6-8C54-4702D9C4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2026-08-11T09:40:00Z</dcterms:created>
  <dcterms:modified xsi:type="dcterms:W3CDTF">2026-08-31T06:22:00Z</dcterms:modified>
</cp:coreProperties>
</file>